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48B" w:rsidRPr="00C379EA" w:rsidRDefault="00D3577F" w:rsidP="00662AFC">
      <w:pPr>
        <w:pStyle w:val="a7"/>
        <w:jc w:val="center"/>
        <w:rPr>
          <w:sz w:val="16"/>
          <w:szCs w:val="16"/>
        </w:rPr>
      </w:pPr>
      <w:r>
        <w:t xml:space="preserve">Раздел II. </w:t>
      </w:r>
      <w:r w:rsidR="009D6532" w:rsidRPr="009D6532">
        <w:t>Перечень рабочих мест, на которых проводилась специальная оценка условий труда</w:t>
      </w:r>
      <w:r w:rsidR="009D6532">
        <w:br/>
      </w:r>
    </w:p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>
        <w:rPr>
          <w:rStyle w:val="a9"/>
          <w:lang w:val="en-US"/>
        </w:rPr>
        <w:instrText>org</w:instrText>
      </w:r>
      <w:r w:rsidRPr="00C379EA">
        <w:rPr>
          <w:rStyle w:val="a9"/>
        </w:rPr>
        <w:instrText>_</w:instrText>
      </w:r>
      <w:r>
        <w:rPr>
          <w:rStyle w:val="a9"/>
          <w:lang w:val="en-US"/>
        </w:rPr>
        <w:instrText>name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C379EA" w:rsidRPr="00C379EA">
        <w:rPr>
          <w:rStyle w:val="a9"/>
          <w:bCs/>
        </w:rPr>
        <w:t xml:space="preserve"> Государственное бюджетное учреждение здравоохранения "Пензенская</w:t>
      </w:r>
      <w:r w:rsidR="00C379EA" w:rsidRPr="00C379EA">
        <w:rPr>
          <w:rStyle w:val="a9"/>
        </w:rPr>
        <w:t xml:space="preserve"> областная туберкулезная больница" 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9A1326" w:rsidRPr="00662AFC" w:rsidRDefault="009A1326">
      <w:pPr>
        <w:rPr>
          <w:sz w:val="16"/>
          <w:szCs w:val="16"/>
        </w:rPr>
      </w:pPr>
    </w:p>
    <w:tbl>
      <w:tblPr>
        <w:tblW w:w="50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3347"/>
        <w:gridCol w:w="1047"/>
        <w:gridCol w:w="1134"/>
        <w:gridCol w:w="567"/>
        <w:gridCol w:w="567"/>
        <w:gridCol w:w="543"/>
        <w:gridCol w:w="544"/>
        <w:gridCol w:w="543"/>
        <w:gridCol w:w="544"/>
        <w:gridCol w:w="543"/>
        <w:gridCol w:w="544"/>
        <w:gridCol w:w="708"/>
        <w:gridCol w:w="709"/>
        <w:gridCol w:w="654"/>
        <w:gridCol w:w="525"/>
        <w:gridCol w:w="526"/>
        <w:gridCol w:w="525"/>
        <w:gridCol w:w="526"/>
        <w:gridCol w:w="526"/>
      </w:tblGrid>
      <w:tr w:rsidR="00662AFC" w:rsidRPr="00917594" w:rsidTr="00662AFC">
        <w:trPr>
          <w:trHeight w:val="597"/>
          <w:jc w:val="center"/>
        </w:trPr>
        <w:tc>
          <w:tcPr>
            <w:tcW w:w="905" w:type="dxa"/>
            <w:vMerge w:val="restart"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Индив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ду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ал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ь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ный номер рабочего места</w:t>
            </w:r>
          </w:p>
        </w:tc>
        <w:tc>
          <w:tcPr>
            <w:tcW w:w="3347" w:type="dxa"/>
            <w:vMerge w:val="restart"/>
            <w:vAlign w:val="center"/>
          </w:tcPr>
          <w:p w:rsidR="00662AFC" w:rsidRPr="00662AFC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нование рабочего места и исто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ников вредных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(или)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опасных факт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ров производствен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ной среды и тр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у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дов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го процесса</w:t>
            </w:r>
          </w:p>
        </w:tc>
        <w:tc>
          <w:tcPr>
            <w:tcW w:w="1047" w:type="dxa"/>
            <w:vMerge w:val="restart"/>
            <w:vAlign w:val="center"/>
          </w:tcPr>
          <w:p w:rsidR="00662AFC" w:rsidRPr="00662AFC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Числе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ность р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ботников, занятых на данном рабочем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br/>
              <w:t>месте (чел.)</w:t>
            </w:r>
          </w:p>
        </w:tc>
        <w:tc>
          <w:tcPr>
            <w:tcW w:w="1134" w:type="dxa"/>
            <w:vMerge w:val="restart"/>
            <w:vAlign w:val="center"/>
          </w:tcPr>
          <w:p w:rsidR="00662AFC" w:rsidRPr="00662AFC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Наличие аналоги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ного 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чего места (рабочих мест)</w:t>
            </w:r>
          </w:p>
        </w:tc>
        <w:tc>
          <w:tcPr>
            <w:tcW w:w="9094" w:type="dxa"/>
            <w:gridSpan w:val="16"/>
            <w:vAlign w:val="center"/>
          </w:tcPr>
          <w:p w:rsidR="00662AFC" w:rsidRPr="00662AFC" w:rsidRDefault="00662AFC" w:rsidP="009D6532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Наименование вредных и (или) опасных факторов производственной среды и трудового процесса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продолжительность их воздействия на работника в течение рабочего дня (смены) (час.)</w:t>
            </w:r>
          </w:p>
        </w:tc>
      </w:tr>
      <w:tr w:rsidR="00662AFC" w:rsidRPr="00917594" w:rsidTr="00662AFC">
        <w:trPr>
          <w:trHeight w:val="312"/>
          <w:jc w:val="center"/>
        </w:trPr>
        <w:tc>
          <w:tcPr>
            <w:tcW w:w="905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B69CF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химический фактор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биологический фактор</w:t>
            </w:r>
          </w:p>
        </w:tc>
        <w:tc>
          <w:tcPr>
            <w:tcW w:w="7960" w:type="dxa"/>
            <w:gridSpan w:val="14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Физические факторы</w:t>
            </w:r>
          </w:p>
        </w:tc>
      </w:tr>
      <w:tr w:rsidR="00662AFC" w:rsidRPr="00917594" w:rsidTr="00662AFC">
        <w:trPr>
          <w:cantSplit/>
          <w:trHeight w:val="2306"/>
          <w:jc w:val="center"/>
        </w:trPr>
        <w:tc>
          <w:tcPr>
            <w:tcW w:w="905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B69CF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262EE">
              <w:rPr>
                <w:rFonts w:ascii="Times New Roman" w:hAnsi="Times New Roman"/>
                <w:sz w:val="16"/>
                <w:szCs w:val="16"/>
              </w:rPr>
              <w:t>фиброгенного</w:t>
            </w:r>
            <w:proofErr w:type="spellEnd"/>
            <w:r w:rsidRPr="00F262EE">
              <w:rPr>
                <w:rFonts w:ascii="Times New Roman" w:hAnsi="Times New Roman"/>
                <w:sz w:val="16"/>
                <w:szCs w:val="16"/>
              </w:rPr>
              <w:t xml:space="preserve"> действия 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шум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инфразвук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ультразвук воздушный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вибрация общая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вибрация локальная</w:t>
            </w:r>
          </w:p>
        </w:tc>
        <w:tc>
          <w:tcPr>
            <w:tcW w:w="708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электромагнитные поля фа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к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тора неионизирующие поля и излучения</w:t>
            </w:r>
          </w:p>
        </w:tc>
        <w:tc>
          <w:tcPr>
            <w:tcW w:w="709" w:type="dxa"/>
            <w:textDirection w:val="btL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ультрафиолетовое излучение фактора неионизирующие поля и излучения</w:t>
            </w:r>
          </w:p>
        </w:tc>
        <w:tc>
          <w:tcPr>
            <w:tcW w:w="654" w:type="dxa"/>
            <w:textDirection w:val="btL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лазерное излучение фактора неионизирующие поля и</w:t>
            </w:r>
            <w:r w:rsidRPr="00C379EA">
              <w:rPr>
                <w:rFonts w:ascii="Times New Roman" w:hAnsi="Times New Roman"/>
                <w:sz w:val="16"/>
                <w:szCs w:val="16"/>
              </w:rPr>
              <w:br/>
            </w:r>
            <w:r w:rsidRPr="00F262EE">
              <w:rPr>
                <w:rFonts w:ascii="Times New Roman" w:hAnsi="Times New Roman"/>
                <w:sz w:val="16"/>
                <w:szCs w:val="16"/>
              </w:rPr>
              <w:t>излучения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ионизирующие излучения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микроклимат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световая среда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напряженность трудового процесса</w:t>
            </w:r>
          </w:p>
        </w:tc>
      </w:tr>
      <w:tr w:rsidR="00662AFC" w:rsidRPr="00917594" w:rsidTr="00662AFC">
        <w:trPr>
          <w:jc w:val="center"/>
        </w:trPr>
        <w:tc>
          <w:tcPr>
            <w:tcW w:w="905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0" w:name="main_table"/>
            <w:bookmarkEnd w:id="0"/>
            <w:r w:rsidRPr="005645F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34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45F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47" w:type="dxa"/>
            <w:vAlign w:val="center"/>
          </w:tcPr>
          <w:p w:rsidR="00662AFC" w:rsidRPr="005645F0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45F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5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25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25" w:type="dxa"/>
            <w:vAlign w:val="center"/>
          </w:tcPr>
          <w:p w:rsidR="00662AFC" w:rsidRPr="00A6750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1" w:name="main_row"/>
            <w:bookmarkEnd w:id="1"/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C379EA" w:rsidRPr="00917594" w:rsidTr="00662AFC">
        <w:trPr>
          <w:jc w:val="center"/>
        </w:trPr>
        <w:tc>
          <w:tcPr>
            <w:tcW w:w="905" w:type="dxa"/>
            <w:vAlign w:val="center"/>
          </w:tcPr>
          <w:p w:rsidR="00C379EA" w:rsidRPr="005645F0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9EA" w:rsidRP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79EA">
              <w:rPr>
                <w:rFonts w:ascii="Times New Roman" w:hAnsi="Times New Roman"/>
                <w:b/>
                <w:sz w:val="18"/>
                <w:szCs w:val="18"/>
              </w:rPr>
              <w:t>Общебольничный медицинский пе</w:t>
            </w:r>
            <w:r w:rsidRPr="00C379EA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C379EA">
              <w:rPr>
                <w:rFonts w:ascii="Times New Roman" w:hAnsi="Times New Roman"/>
                <w:b/>
                <w:sz w:val="18"/>
                <w:szCs w:val="18"/>
              </w:rPr>
              <w:t>сонал</w:t>
            </w:r>
          </w:p>
        </w:tc>
        <w:tc>
          <w:tcPr>
            <w:tcW w:w="1047" w:type="dxa"/>
            <w:vAlign w:val="center"/>
          </w:tcPr>
          <w:p w:rsidR="00C379EA" w:rsidRPr="005645F0" w:rsidRDefault="00C379EA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9EA" w:rsidRPr="00917594" w:rsidTr="00662AFC">
        <w:trPr>
          <w:jc w:val="center"/>
        </w:trPr>
        <w:tc>
          <w:tcPr>
            <w:tcW w:w="905" w:type="dxa"/>
            <w:vAlign w:val="center"/>
          </w:tcPr>
          <w:p w:rsidR="00C379EA" w:rsidRPr="005645F0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11176/001 </w:t>
            </w:r>
          </w:p>
        </w:tc>
        <w:tc>
          <w:tcPr>
            <w:tcW w:w="3347" w:type="dxa"/>
            <w:vAlign w:val="center"/>
          </w:tcPr>
          <w:p w:rsidR="00C379EA" w:rsidRP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9EA">
              <w:rPr>
                <w:rFonts w:ascii="Times New Roman" w:hAnsi="Times New Roman"/>
                <w:sz w:val="18"/>
                <w:szCs w:val="18"/>
              </w:rPr>
              <w:t>Рабочее место главного врача; ПЭВМ, освещенность, рабочая поза, перемещ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ние в пространстве, патогенные микр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организмы</w:t>
            </w:r>
          </w:p>
        </w:tc>
        <w:tc>
          <w:tcPr>
            <w:tcW w:w="1047" w:type="dxa"/>
            <w:vAlign w:val="center"/>
          </w:tcPr>
          <w:p w:rsidR="00C379EA" w:rsidRPr="005645F0" w:rsidRDefault="00C379EA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9EA" w:rsidRPr="00917594" w:rsidTr="00662AFC">
        <w:trPr>
          <w:jc w:val="center"/>
        </w:trPr>
        <w:tc>
          <w:tcPr>
            <w:tcW w:w="90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11176/002 </w:t>
            </w:r>
          </w:p>
        </w:tc>
        <w:tc>
          <w:tcPr>
            <w:tcW w:w="3347" w:type="dxa"/>
            <w:vAlign w:val="center"/>
          </w:tcPr>
          <w:p w:rsidR="00C379EA" w:rsidRP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9EA">
              <w:rPr>
                <w:rFonts w:ascii="Times New Roman" w:hAnsi="Times New Roman"/>
                <w:sz w:val="18"/>
                <w:szCs w:val="18"/>
              </w:rPr>
              <w:t>Рабочее место заместителя главного врача по медицинской части; ПЭВМ, освещенность, рабочая поза, перемещ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ние в пространстве, патогенные микр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организмы</w:t>
            </w:r>
          </w:p>
        </w:tc>
        <w:tc>
          <w:tcPr>
            <w:tcW w:w="1047" w:type="dxa"/>
            <w:vAlign w:val="center"/>
          </w:tcPr>
          <w:p w:rsidR="00C379EA" w:rsidRDefault="00C379EA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9EA" w:rsidRPr="00917594" w:rsidTr="00662AFC">
        <w:trPr>
          <w:jc w:val="center"/>
        </w:trPr>
        <w:tc>
          <w:tcPr>
            <w:tcW w:w="90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11176/003 </w:t>
            </w:r>
          </w:p>
        </w:tc>
        <w:tc>
          <w:tcPr>
            <w:tcW w:w="3347" w:type="dxa"/>
            <w:vAlign w:val="center"/>
          </w:tcPr>
          <w:p w:rsidR="00C379EA" w:rsidRP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9EA">
              <w:rPr>
                <w:rFonts w:ascii="Times New Roman" w:hAnsi="Times New Roman"/>
                <w:sz w:val="18"/>
                <w:szCs w:val="18"/>
              </w:rPr>
              <w:t>Рабочее место заместителя главного врача по клинико-экспертной работе; ПЭВМ, освещенность, рабочая поза, перемещение в пространстве, патоге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ные микроорганизмы</w:t>
            </w:r>
          </w:p>
        </w:tc>
        <w:tc>
          <w:tcPr>
            <w:tcW w:w="1047" w:type="dxa"/>
            <w:vAlign w:val="center"/>
          </w:tcPr>
          <w:p w:rsidR="00C379EA" w:rsidRDefault="00C379EA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9EA" w:rsidRPr="00917594" w:rsidTr="00662AFC">
        <w:trPr>
          <w:jc w:val="center"/>
        </w:trPr>
        <w:tc>
          <w:tcPr>
            <w:tcW w:w="90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11176/004 </w:t>
            </w:r>
          </w:p>
        </w:tc>
        <w:tc>
          <w:tcPr>
            <w:tcW w:w="3347" w:type="dxa"/>
            <w:vAlign w:val="center"/>
          </w:tcPr>
          <w:p w:rsidR="00C379EA" w:rsidRP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9EA">
              <w:rPr>
                <w:rFonts w:ascii="Times New Roman" w:hAnsi="Times New Roman"/>
                <w:sz w:val="18"/>
                <w:szCs w:val="18"/>
              </w:rPr>
              <w:t>Рабочее место врача-хирурга; ПЭВМ, освещенность, рабочая поза, перемещ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ние в пространстве, патогенные микр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организмы</w:t>
            </w:r>
          </w:p>
        </w:tc>
        <w:tc>
          <w:tcPr>
            <w:tcW w:w="1047" w:type="dxa"/>
            <w:vAlign w:val="center"/>
          </w:tcPr>
          <w:p w:rsidR="00C379EA" w:rsidRDefault="00C379EA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C379EA" w:rsidRPr="00917594" w:rsidTr="00662AFC">
        <w:trPr>
          <w:jc w:val="center"/>
        </w:trPr>
        <w:tc>
          <w:tcPr>
            <w:tcW w:w="90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9EA" w:rsidRP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79EA">
              <w:rPr>
                <w:rFonts w:ascii="Times New Roman" w:hAnsi="Times New Roman"/>
                <w:b/>
                <w:sz w:val="18"/>
                <w:szCs w:val="18"/>
              </w:rPr>
              <w:t>5 отделение туберкулезно-легочное хирургическое</w:t>
            </w:r>
          </w:p>
        </w:tc>
        <w:tc>
          <w:tcPr>
            <w:tcW w:w="1047" w:type="dxa"/>
            <w:vAlign w:val="center"/>
          </w:tcPr>
          <w:p w:rsidR="00C379EA" w:rsidRDefault="00C379EA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9EA" w:rsidRPr="00917594" w:rsidTr="00662AFC">
        <w:trPr>
          <w:jc w:val="center"/>
        </w:trPr>
        <w:tc>
          <w:tcPr>
            <w:tcW w:w="90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11176/005 </w:t>
            </w:r>
          </w:p>
        </w:tc>
        <w:tc>
          <w:tcPr>
            <w:tcW w:w="3347" w:type="dxa"/>
            <w:vAlign w:val="center"/>
          </w:tcPr>
          <w:p w:rsidR="00C379EA" w:rsidRP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9EA">
              <w:rPr>
                <w:rFonts w:ascii="Times New Roman" w:hAnsi="Times New Roman"/>
                <w:sz w:val="18"/>
                <w:szCs w:val="18"/>
              </w:rPr>
              <w:t>Рабочее место врача-фтизиатра; ПЭВМ, освещенность, рабочая поза, перемещ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ние в пространстве, сенсорные нагру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з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ки, патогенные микроорганизмы</w:t>
            </w:r>
          </w:p>
        </w:tc>
        <w:tc>
          <w:tcPr>
            <w:tcW w:w="1047" w:type="dxa"/>
            <w:vAlign w:val="center"/>
          </w:tcPr>
          <w:p w:rsidR="00C379EA" w:rsidRDefault="00C379EA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C379EA" w:rsidRPr="00917594" w:rsidTr="00662AFC">
        <w:trPr>
          <w:jc w:val="center"/>
        </w:trPr>
        <w:tc>
          <w:tcPr>
            <w:tcW w:w="90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9EA" w:rsidRP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79EA">
              <w:rPr>
                <w:rFonts w:ascii="Times New Roman" w:hAnsi="Times New Roman"/>
                <w:b/>
                <w:sz w:val="18"/>
                <w:szCs w:val="18"/>
              </w:rPr>
              <w:t>Бактериологическая лаборатория</w:t>
            </w:r>
          </w:p>
        </w:tc>
        <w:tc>
          <w:tcPr>
            <w:tcW w:w="1047" w:type="dxa"/>
            <w:vAlign w:val="center"/>
          </w:tcPr>
          <w:p w:rsidR="00C379EA" w:rsidRDefault="00C379EA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9EA" w:rsidRPr="00917594" w:rsidTr="00662AFC">
        <w:trPr>
          <w:jc w:val="center"/>
        </w:trPr>
        <w:tc>
          <w:tcPr>
            <w:tcW w:w="90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11176/006 </w:t>
            </w:r>
          </w:p>
        </w:tc>
        <w:tc>
          <w:tcPr>
            <w:tcW w:w="3347" w:type="dxa"/>
            <w:vAlign w:val="center"/>
          </w:tcPr>
          <w:p w:rsidR="00C379EA" w:rsidRP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379EA">
              <w:rPr>
                <w:rFonts w:ascii="Times New Roman" w:hAnsi="Times New Roman"/>
                <w:sz w:val="18"/>
                <w:szCs w:val="18"/>
              </w:rPr>
              <w:t>Рабочее место фельдшера-лаборанта; ПЭВМ, вытяжная система, освеще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ность, рабочая поза, перемещение в пространстве, химические вещества, сенсорные нагрузки, химические вещ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ства</w:t>
            </w:r>
            <w:proofErr w:type="gramEnd"/>
          </w:p>
        </w:tc>
        <w:tc>
          <w:tcPr>
            <w:tcW w:w="1047" w:type="dxa"/>
            <w:vAlign w:val="center"/>
          </w:tcPr>
          <w:p w:rsidR="00C379EA" w:rsidRDefault="00C379EA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11176/006-1А</w:t>
            </w: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C379EA" w:rsidRPr="00917594" w:rsidTr="00662AFC">
        <w:trPr>
          <w:jc w:val="center"/>
        </w:trPr>
        <w:tc>
          <w:tcPr>
            <w:tcW w:w="90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11176/006-1А (11176/006) </w:t>
            </w:r>
          </w:p>
        </w:tc>
        <w:tc>
          <w:tcPr>
            <w:tcW w:w="3347" w:type="dxa"/>
            <w:vAlign w:val="center"/>
          </w:tcPr>
          <w:p w:rsidR="00C379EA" w:rsidRP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379EA">
              <w:rPr>
                <w:rFonts w:ascii="Times New Roman" w:hAnsi="Times New Roman"/>
                <w:sz w:val="18"/>
                <w:szCs w:val="18"/>
              </w:rPr>
              <w:t>Рабочее место фельдшера-лаборанта; ПЭВМ, вытяжная система, освеще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ность, рабочая поза, перемещение в пространстве, химические вещества, сенсорные нагрузки, химические вещ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ства</w:t>
            </w:r>
            <w:proofErr w:type="gramEnd"/>
          </w:p>
        </w:tc>
        <w:tc>
          <w:tcPr>
            <w:tcW w:w="1047" w:type="dxa"/>
            <w:vAlign w:val="center"/>
          </w:tcPr>
          <w:p w:rsidR="00C379EA" w:rsidRDefault="00C379EA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C379EA" w:rsidRPr="00917594" w:rsidTr="00662AFC">
        <w:trPr>
          <w:jc w:val="center"/>
        </w:trPr>
        <w:tc>
          <w:tcPr>
            <w:tcW w:w="90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9EA" w:rsidRP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79EA">
              <w:rPr>
                <w:rFonts w:ascii="Times New Roman" w:hAnsi="Times New Roman"/>
                <w:b/>
                <w:sz w:val="18"/>
                <w:szCs w:val="18"/>
              </w:rPr>
              <w:t>Отделение платных медицинских услуг</w:t>
            </w:r>
          </w:p>
        </w:tc>
        <w:tc>
          <w:tcPr>
            <w:tcW w:w="1047" w:type="dxa"/>
            <w:vAlign w:val="center"/>
          </w:tcPr>
          <w:p w:rsidR="00C379EA" w:rsidRDefault="00C379EA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9EA" w:rsidRPr="00917594" w:rsidTr="00662AFC">
        <w:trPr>
          <w:jc w:val="center"/>
        </w:trPr>
        <w:tc>
          <w:tcPr>
            <w:tcW w:w="90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11176/007 </w:t>
            </w:r>
          </w:p>
        </w:tc>
        <w:tc>
          <w:tcPr>
            <w:tcW w:w="3347" w:type="dxa"/>
            <w:vAlign w:val="center"/>
          </w:tcPr>
          <w:p w:rsidR="00C379EA" w:rsidRP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9EA">
              <w:rPr>
                <w:rFonts w:ascii="Times New Roman" w:hAnsi="Times New Roman"/>
                <w:sz w:val="18"/>
                <w:szCs w:val="18"/>
              </w:rPr>
              <w:t>Рабочее место кассира; ПЭВМ, касс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вый аппарат, освещенность</w:t>
            </w:r>
          </w:p>
        </w:tc>
        <w:tc>
          <w:tcPr>
            <w:tcW w:w="1047" w:type="dxa"/>
            <w:vAlign w:val="center"/>
          </w:tcPr>
          <w:p w:rsidR="00C379EA" w:rsidRDefault="00C379EA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9EA" w:rsidRPr="00917594" w:rsidTr="00662AFC">
        <w:trPr>
          <w:jc w:val="center"/>
        </w:trPr>
        <w:tc>
          <w:tcPr>
            <w:tcW w:w="90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9EA" w:rsidRP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79EA">
              <w:rPr>
                <w:rFonts w:ascii="Times New Roman" w:hAnsi="Times New Roman"/>
                <w:b/>
                <w:sz w:val="18"/>
                <w:szCs w:val="18"/>
              </w:rPr>
              <w:t>Административно-хозяйственный персонал</w:t>
            </w:r>
          </w:p>
        </w:tc>
        <w:tc>
          <w:tcPr>
            <w:tcW w:w="1047" w:type="dxa"/>
            <w:vAlign w:val="center"/>
          </w:tcPr>
          <w:p w:rsidR="00C379EA" w:rsidRDefault="00C379EA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9EA" w:rsidRPr="00917594" w:rsidTr="00662AFC">
        <w:trPr>
          <w:jc w:val="center"/>
        </w:trPr>
        <w:tc>
          <w:tcPr>
            <w:tcW w:w="90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11176/008 </w:t>
            </w:r>
          </w:p>
        </w:tc>
        <w:tc>
          <w:tcPr>
            <w:tcW w:w="3347" w:type="dxa"/>
            <w:vAlign w:val="center"/>
          </w:tcPr>
          <w:p w:rsidR="00C379EA" w:rsidRP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9EA">
              <w:rPr>
                <w:rFonts w:ascii="Times New Roman" w:hAnsi="Times New Roman"/>
                <w:sz w:val="18"/>
                <w:szCs w:val="18"/>
              </w:rPr>
              <w:t>Рабочее место архивариуса; ПЭВМ, освещенность</w:t>
            </w:r>
          </w:p>
        </w:tc>
        <w:tc>
          <w:tcPr>
            <w:tcW w:w="1047" w:type="dxa"/>
            <w:vAlign w:val="center"/>
          </w:tcPr>
          <w:p w:rsidR="00C379EA" w:rsidRDefault="00C379EA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9EA" w:rsidRPr="00917594" w:rsidTr="00662AFC">
        <w:trPr>
          <w:jc w:val="center"/>
        </w:trPr>
        <w:tc>
          <w:tcPr>
            <w:tcW w:w="90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9EA" w:rsidRP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79EA">
              <w:rPr>
                <w:rFonts w:ascii="Times New Roman" w:hAnsi="Times New Roman"/>
                <w:b/>
                <w:sz w:val="18"/>
                <w:szCs w:val="18"/>
              </w:rPr>
              <w:t>6 отделение для больных туберкул</w:t>
            </w:r>
            <w:r w:rsidRPr="00C379EA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C379EA">
              <w:rPr>
                <w:rFonts w:ascii="Times New Roman" w:hAnsi="Times New Roman"/>
                <w:b/>
                <w:sz w:val="18"/>
                <w:szCs w:val="18"/>
              </w:rPr>
              <w:t>зом с множественной лекарственной устойчивостью возбудителя</w:t>
            </w:r>
          </w:p>
        </w:tc>
        <w:tc>
          <w:tcPr>
            <w:tcW w:w="1047" w:type="dxa"/>
            <w:vAlign w:val="center"/>
          </w:tcPr>
          <w:p w:rsidR="00C379EA" w:rsidRDefault="00C379EA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9EA" w:rsidRPr="00917594" w:rsidTr="00662AFC">
        <w:trPr>
          <w:jc w:val="center"/>
        </w:trPr>
        <w:tc>
          <w:tcPr>
            <w:tcW w:w="90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11176/009 </w:t>
            </w:r>
          </w:p>
        </w:tc>
        <w:tc>
          <w:tcPr>
            <w:tcW w:w="3347" w:type="dxa"/>
            <w:vAlign w:val="center"/>
          </w:tcPr>
          <w:p w:rsidR="00C379EA" w:rsidRP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9EA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 перевязочной; Патогенные микроорг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а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низмы, рабочая поза, перемещение в пространстве, наклоны корпуса, се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н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сорные нагрузки, освещенность</w:t>
            </w:r>
          </w:p>
        </w:tc>
        <w:tc>
          <w:tcPr>
            <w:tcW w:w="1047" w:type="dxa"/>
            <w:vAlign w:val="center"/>
          </w:tcPr>
          <w:p w:rsidR="00C379EA" w:rsidRDefault="00C379EA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C379EA" w:rsidRPr="00917594" w:rsidTr="00662AFC">
        <w:trPr>
          <w:jc w:val="center"/>
        </w:trPr>
        <w:tc>
          <w:tcPr>
            <w:tcW w:w="90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379EA" w:rsidRP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79EA">
              <w:rPr>
                <w:rFonts w:ascii="Times New Roman" w:hAnsi="Times New Roman"/>
                <w:b/>
                <w:sz w:val="18"/>
                <w:szCs w:val="18"/>
              </w:rPr>
              <w:t>Детский санаторий</w:t>
            </w:r>
          </w:p>
        </w:tc>
        <w:tc>
          <w:tcPr>
            <w:tcW w:w="1047" w:type="dxa"/>
            <w:vAlign w:val="center"/>
          </w:tcPr>
          <w:p w:rsidR="00C379EA" w:rsidRDefault="00C379EA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79EA" w:rsidRPr="00917594" w:rsidTr="00662AFC">
        <w:trPr>
          <w:jc w:val="center"/>
        </w:trPr>
        <w:tc>
          <w:tcPr>
            <w:tcW w:w="90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11176/010 </w:t>
            </w:r>
          </w:p>
        </w:tc>
        <w:tc>
          <w:tcPr>
            <w:tcW w:w="3347" w:type="dxa"/>
            <w:vAlign w:val="center"/>
          </w:tcPr>
          <w:p w:rsidR="00C379EA" w:rsidRP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9EA">
              <w:rPr>
                <w:rFonts w:ascii="Times New Roman" w:hAnsi="Times New Roman"/>
                <w:sz w:val="18"/>
                <w:szCs w:val="18"/>
              </w:rPr>
              <w:t>Рабочее место уборщика служебных помещений; Химические вещества, патогенные микроорганизмы, рабочая поза, перемещение в пространстве, ф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и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зические динамические нагрузки, наклоны корпуса, стереотипные раб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о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чие движения</w:t>
            </w:r>
          </w:p>
        </w:tc>
        <w:tc>
          <w:tcPr>
            <w:tcW w:w="1047" w:type="dxa"/>
            <w:vAlign w:val="center"/>
          </w:tcPr>
          <w:p w:rsidR="00C379EA" w:rsidRDefault="00C379EA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C379EA" w:rsidRPr="00917594" w:rsidTr="00662AFC">
        <w:trPr>
          <w:jc w:val="center"/>
        </w:trPr>
        <w:tc>
          <w:tcPr>
            <w:tcW w:w="90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11176/011 </w:t>
            </w:r>
          </w:p>
        </w:tc>
        <w:tc>
          <w:tcPr>
            <w:tcW w:w="3347" w:type="dxa"/>
            <w:vAlign w:val="center"/>
          </w:tcPr>
          <w:p w:rsidR="00C379EA" w:rsidRP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9EA">
              <w:rPr>
                <w:rFonts w:ascii="Times New Roman" w:hAnsi="Times New Roman"/>
                <w:sz w:val="18"/>
                <w:szCs w:val="18"/>
              </w:rPr>
              <w:t>Рабочее место заведующего детским санаторием - врач-педиатр; Патогенные микроорганизмы, рабочая поза, пер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е</w:t>
            </w:r>
            <w:r w:rsidRPr="00C379EA">
              <w:rPr>
                <w:rFonts w:ascii="Times New Roman" w:hAnsi="Times New Roman"/>
                <w:sz w:val="18"/>
                <w:szCs w:val="18"/>
              </w:rPr>
              <w:t>мещение в пространстве, сенсорные нагрузки, ПЭВМ, освещенность</w:t>
            </w:r>
          </w:p>
        </w:tc>
        <w:tc>
          <w:tcPr>
            <w:tcW w:w="1047" w:type="dxa"/>
            <w:vAlign w:val="center"/>
          </w:tcPr>
          <w:p w:rsidR="00C379EA" w:rsidRDefault="00C379EA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C379EA" w:rsidRDefault="00C379EA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C9355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379EA" w:rsidP="009D6532">
            <w:pPr>
              <w:pStyle w:val="aa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379EA" w:rsidP="009D6532">
            <w:pPr>
              <w:pStyle w:val="aa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C9355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C379EA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C379E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379EA" w:rsidP="009D6532">
            <w:pPr>
              <w:pStyle w:val="aa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85F45" w:rsidP="009D6532">
            <w:pPr>
              <w:pStyle w:val="aa"/>
            </w:pPr>
            <w:r>
              <w:t>Фадеева Оксана Владимировна</w:t>
            </w:r>
            <w:bookmarkStart w:id="5" w:name="_GoBack"/>
            <w:bookmarkEnd w:id="5"/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C379E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6" w:name="s070_2"/>
            <w:bookmarkEnd w:id="6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C379EA" w:rsidRPr="00C379EA" w:rsidTr="00C379E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9EA" w:rsidRPr="00C379EA" w:rsidRDefault="00C379EA" w:rsidP="009D6532">
            <w:pPr>
              <w:pStyle w:val="aa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79EA" w:rsidRPr="00C379EA" w:rsidRDefault="00C379E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9EA" w:rsidRPr="00C379EA" w:rsidRDefault="00C379E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79EA" w:rsidRPr="00C379EA" w:rsidRDefault="00C379E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9EA" w:rsidRPr="00C379EA" w:rsidRDefault="00C379EA" w:rsidP="009D6532">
            <w:pPr>
              <w:pStyle w:val="aa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79EA" w:rsidRPr="00C379EA" w:rsidRDefault="00C379E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9EA" w:rsidRPr="00C379EA" w:rsidRDefault="00C379EA" w:rsidP="009D6532">
            <w:pPr>
              <w:pStyle w:val="aa"/>
            </w:pPr>
          </w:p>
        </w:tc>
      </w:tr>
      <w:tr w:rsidR="00C379EA" w:rsidRPr="00C379EA" w:rsidTr="00C379E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379EA" w:rsidRPr="00C379EA" w:rsidRDefault="00C379EA" w:rsidP="009D6532">
            <w:pPr>
              <w:pStyle w:val="aa"/>
              <w:rPr>
                <w:vertAlign w:val="superscript"/>
              </w:rPr>
            </w:pPr>
            <w:r w:rsidRPr="00C379E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379EA" w:rsidRPr="00C379EA" w:rsidRDefault="00C379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379EA" w:rsidRPr="00C379EA" w:rsidRDefault="00C379EA" w:rsidP="009D6532">
            <w:pPr>
              <w:pStyle w:val="aa"/>
              <w:rPr>
                <w:vertAlign w:val="superscript"/>
              </w:rPr>
            </w:pPr>
            <w:r w:rsidRPr="00C379E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379EA" w:rsidRPr="00C379EA" w:rsidRDefault="00C379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379EA" w:rsidRPr="00C379EA" w:rsidRDefault="00C379EA" w:rsidP="009D6532">
            <w:pPr>
              <w:pStyle w:val="aa"/>
              <w:rPr>
                <w:vertAlign w:val="superscript"/>
              </w:rPr>
            </w:pPr>
            <w:r w:rsidRPr="00C379E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379EA" w:rsidRPr="00C379EA" w:rsidRDefault="00C379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379EA" w:rsidRPr="00C379EA" w:rsidRDefault="00C379EA" w:rsidP="009D6532">
            <w:pPr>
              <w:pStyle w:val="aa"/>
              <w:rPr>
                <w:vertAlign w:val="superscript"/>
              </w:rPr>
            </w:pPr>
            <w:r w:rsidRPr="00C379EA">
              <w:rPr>
                <w:vertAlign w:val="superscript"/>
              </w:rPr>
              <w:t>(дата)</w:t>
            </w:r>
          </w:p>
        </w:tc>
      </w:tr>
      <w:tr w:rsidR="00C379EA" w:rsidRPr="00C379EA" w:rsidTr="00C379E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9EA" w:rsidRPr="00C379EA" w:rsidRDefault="00C379EA" w:rsidP="009D6532">
            <w:pPr>
              <w:pStyle w:val="aa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79EA" w:rsidRPr="00C379EA" w:rsidRDefault="00C379E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9EA" w:rsidRPr="00C379EA" w:rsidRDefault="00C379E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79EA" w:rsidRPr="00C379EA" w:rsidRDefault="00C379E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9EA" w:rsidRPr="00C379EA" w:rsidRDefault="00C379EA" w:rsidP="009D6532">
            <w:pPr>
              <w:pStyle w:val="aa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79EA" w:rsidRPr="00C379EA" w:rsidRDefault="00C379E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9EA" w:rsidRPr="00C379EA" w:rsidRDefault="00C379EA" w:rsidP="009D6532">
            <w:pPr>
              <w:pStyle w:val="aa"/>
            </w:pPr>
          </w:p>
        </w:tc>
      </w:tr>
      <w:tr w:rsidR="00C379EA" w:rsidRPr="00C379EA" w:rsidTr="00C379E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379EA" w:rsidRPr="00C379EA" w:rsidRDefault="00C379EA" w:rsidP="009D6532">
            <w:pPr>
              <w:pStyle w:val="aa"/>
              <w:rPr>
                <w:vertAlign w:val="superscript"/>
              </w:rPr>
            </w:pPr>
            <w:r w:rsidRPr="00C379E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379EA" w:rsidRPr="00C379EA" w:rsidRDefault="00C379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379EA" w:rsidRPr="00C379EA" w:rsidRDefault="00C379EA" w:rsidP="009D6532">
            <w:pPr>
              <w:pStyle w:val="aa"/>
              <w:rPr>
                <w:vertAlign w:val="superscript"/>
              </w:rPr>
            </w:pPr>
            <w:r w:rsidRPr="00C379E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379EA" w:rsidRPr="00C379EA" w:rsidRDefault="00C379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379EA" w:rsidRPr="00C379EA" w:rsidRDefault="00C379EA" w:rsidP="009D6532">
            <w:pPr>
              <w:pStyle w:val="aa"/>
              <w:rPr>
                <w:vertAlign w:val="superscript"/>
              </w:rPr>
            </w:pPr>
            <w:r w:rsidRPr="00C379E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379EA" w:rsidRPr="00C379EA" w:rsidRDefault="00C379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379EA" w:rsidRPr="00C379EA" w:rsidRDefault="00C379EA" w:rsidP="009D6532">
            <w:pPr>
              <w:pStyle w:val="aa"/>
              <w:rPr>
                <w:vertAlign w:val="superscript"/>
              </w:rPr>
            </w:pPr>
            <w:r w:rsidRPr="00C379EA">
              <w:rPr>
                <w:vertAlign w:val="superscript"/>
              </w:rPr>
              <w:t>(дата)</w:t>
            </w:r>
          </w:p>
        </w:tc>
      </w:tr>
      <w:tr w:rsidR="00C379EA" w:rsidRPr="00C379EA" w:rsidTr="00C379E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9EA" w:rsidRPr="00C379EA" w:rsidRDefault="00C379EA" w:rsidP="009D6532">
            <w:pPr>
              <w:pStyle w:val="aa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79EA" w:rsidRPr="00C379EA" w:rsidRDefault="00C379E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9EA" w:rsidRPr="00C379EA" w:rsidRDefault="00C379E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79EA" w:rsidRPr="00C379EA" w:rsidRDefault="00C379E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9EA" w:rsidRPr="00C379EA" w:rsidRDefault="00C379EA" w:rsidP="009D6532">
            <w:pPr>
              <w:pStyle w:val="aa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79EA" w:rsidRPr="00C379EA" w:rsidRDefault="00C379E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9EA" w:rsidRPr="00C379EA" w:rsidRDefault="00C379EA" w:rsidP="009D6532">
            <w:pPr>
              <w:pStyle w:val="aa"/>
            </w:pPr>
          </w:p>
        </w:tc>
      </w:tr>
      <w:tr w:rsidR="00C379EA" w:rsidRPr="00C379EA" w:rsidTr="00C379E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379EA" w:rsidRPr="00C379EA" w:rsidRDefault="00C379EA" w:rsidP="009D6532">
            <w:pPr>
              <w:pStyle w:val="aa"/>
              <w:rPr>
                <w:vertAlign w:val="superscript"/>
              </w:rPr>
            </w:pPr>
            <w:r w:rsidRPr="00C379E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379EA" w:rsidRPr="00C379EA" w:rsidRDefault="00C379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379EA" w:rsidRPr="00C379EA" w:rsidRDefault="00C379EA" w:rsidP="009D6532">
            <w:pPr>
              <w:pStyle w:val="aa"/>
              <w:rPr>
                <w:vertAlign w:val="superscript"/>
              </w:rPr>
            </w:pPr>
            <w:r w:rsidRPr="00C379E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379EA" w:rsidRPr="00C379EA" w:rsidRDefault="00C379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379EA" w:rsidRPr="00C379EA" w:rsidRDefault="00C379EA" w:rsidP="009D6532">
            <w:pPr>
              <w:pStyle w:val="aa"/>
              <w:rPr>
                <w:vertAlign w:val="superscript"/>
              </w:rPr>
            </w:pPr>
            <w:r w:rsidRPr="00C379E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379EA" w:rsidRPr="00C379EA" w:rsidRDefault="00C379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379EA" w:rsidRPr="00C379EA" w:rsidRDefault="00C379EA" w:rsidP="009D6532">
            <w:pPr>
              <w:pStyle w:val="aa"/>
              <w:rPr>
                <w:vertAlign w:val="superscript"/>
              </w:rPr>
            </w:pPr>
            <w:r w:rsidRPr="00C379EA">
              <w:rPr>
                <w:vertAlign w:val="superscript"/>
              </w:rPr>
              <w:t>(дата)</w:t>
            </w:r>
          </w:p>
        </w:tc>
      </w:tr>
    </w:tbl>
    <w:p w:rsidR="004F2F19" w:rsidRDefault="004F2F19" w:rsidP="004F2F19">
      <w:pPr>
        <w:rPr>
          <w:lang w:val="en-US"/>
        </w:rPr>
      </w:pPr>
    </w:p>
    <w:p w:rsidR="004F2F19" w:rsidRPr="003C5C39" w:rsidRDefault="004F2F19" w:rsidP="004F2F19">
      <w:r w:rsidRPr="003C5C39">
        <w:t>Экспер</w:t>
      </w:r>
      <w:proofErr w:type="gramStart"/>
      <w:r w:rsidRPr="003C5C39">
        <w:t>т(</w:t>
      </w:r>
      <w:proofErr w:type="gramEnd"/>
      <w:r w:rsidR="00662AFC">
        <w:t>-</w:t>
      </w:r>
      <w:r w:rsidRPr="003C5C39">
        <w:t xml:space="preserve">ы) </w:t>
      </w:r>
      <w:r w:rsidR="00662AFC" w:rsidRPr="00662A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4F2F19" w:rsidRPr="00C379EA" w:rsidTr="00C379EA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C379EA" w:rsidRDefault="00C379EA" w:rsidP="004F2F19">
            <w:pPr>
              <w:pStyle w:val="aa"/>
            </w:pPr>
            <w:r w:rsidRPr="00C379E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C379EA" w:rsidRDefault="004F2F19" w:rsidP="004F2F19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C379EA" w:rsidRDefault="004F2F19" w:rsidP="004F2F19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C379EA" w:rsidRDefault="004F2F19" w:rsidP="004F2F19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C379EA" w:rsidRDefault="00C379EA" w:rsidP="004F2F19">
            <w:pPr>
              <w:pStyle w:val="aa"/>
            </w:pPr>
            <w:r w:rsidRPr="00C379EA">
              <w:t>Митяева Ольга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C379EA" w:rsidRDefault="004F2F19" w:rsidP="004F2F19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C379EA" w:rsidRDefault="00C379EA" w:rsidP="004F2F19">
            <w:pPr>
              <w:pStyle w:val="aa"/>
            </w:pPr>
            <w:r>
              <w:t>22.12.2017</w:t>
            </w:r>
          </w:p>
        </w:tc>
      </w:tr>
      <w:tr w:rsidR="004F2F19" w:rsidRPr="00C379EA" w:rsidTr="00C379EA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4F2F19" w:rsidRPr="00C379EA" w:rsidRDefault="00C379EA" w:rsidP="004F2F19">
            <w:pPr>
              <w:pStyle w:val="aa"/>
              <w:rPr>
                <w:b/>
                <w:vertAlign w:val="superscript"/>
              </w:rPr>
            </w:pPr>
            <w:r w:rsidRPr="00C379E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F2F19" w:rsidRPr="00C379EA" w:rsidRDefault="004F2F19" w:rsidP="004F2F19">
            <w:pPr>
              <w:pStyle w:val="aa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F2F19" w:rsidRPr="00C379EA" w:rsidRDefault="00C379EA" w:rsidP="004F2F19">
            <w:pPr>
              <w:pStyle w:val="aa"/>
              <w:rPr>
                <w:b/>
                <w:vertAlign w:val="superscript"/>
              </w:rPr>
            </w:pPr>
            <w:r w:rsidRPr="00C379E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F2F19" w:rsidRPr="00C379EA" w:rsidRDefault="004F2F19" w:rsidP="004F2F19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F2F19" w:rsidRPr="00C379EA" w:rsidRDefault="00C379EA" w:rsidP="004F2F19">
            <w:pPr>
              <w:pStyle w:val="aa"/>
              <w:rPr>
                <w:b/>
                <w:vertAlign w:val="superscript"/>
              </w:rPr>
            </w:pPr>
            <w:r w:rsidRPr="00C379E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F2F19" w:rsidRPr="00C379EA" w:rsidRDefault="004F2F19" w:rsidP="004F2F19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F2F19" w:rsidRPr="00C379EA" w:rsidRDefault="00C379EA" w:rsidP="004F2F19">
            <w:pPr>
              <w:pStyle w:val="aa"/>
              <w:rPr>
                <w:vertAlign w:val="superscript"/>
              </w:rPr>
            </w:pPr>
            <w:r w:rsidRPr="00C379EA">
              <w:rPr>
                <w:vertAlign w:val="superscript"/>
              </w:rPr>
              <w:t>(дата)</w:t>
            </w:r>
          </w:p>
        </w:tc>
      </w:tr>
    </w:tbl>
    <w:p w:rsidR="00E458F1" w:rsidRPr="00E458F1" w:rsidRDefault="00E458F1" w:rsidP="009D6532">
      <w:pPr>
        <w:pStyle w:val="ConsPlusNonformat"/>
        <w:widowControl/>
        <w:spacing w:before="120" w:after="120"/>
        <w:jc w:val="both"/>
        <w:rPr>
          <w:lang w:val="en-US"/>
        </w:rPr>
      </w:pPr>
    </w:p>
    <w:sectPr w:rsidR="00E458F1" w:rsidRPr="00E458F1" w:rsidSect="000203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628" w:rsidRDefault="009B6628" w:rsidP="00C379EA">
      <w:r>
        <w:separator/>
      </w:r>
    </w:p>
  </w:endnote>
  <w:endnote w:type="continuationSeparator" w:id="0">
    <w:p w:rsidR="009B6628" w:rsidRDefault="009B6628" w:rsidP="00C37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9EA" w:rsidRDefault="00C379EA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9EA" w:rsidRDefault="00C379EA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9EA" w:rsidRDefault="00C379E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628" w:rsidRDefault="009B6628" w:rsidP="00C379EA">
      <w:r>
        <w:separator/>
      </w:r>
    </w:p>
  </w:footnote>
  <w:footnote w:type="continuationSeparator" w:id="0">
    <w:p w:rsidR="009B6628" w:rsidRDefault="009B6628" w:rsidP="00C37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9EA" w:rsidRDefault="00C379E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9EA" w:rsidRDefault="00C379E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9EA" w:rsidRDefault="00C379E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rg_name" w:val=" Государственное бюджетное учреждение здравоохранения &quot;Пензенская областная туберкулезная больница&quot; "/>
    <w:docVar w:name="pers_guids" w:val="612A37CB0032446489100AADB5E1F472@136-870-614 81"/>
    <w:docVar w:name="pers_snils" w:val="612A37CB0032446489100AADB5E1F472@136-870-614 81"/>
    <w:docVar w:name="rbtd_name" w:val="Государственное бюджетное учреждение здравоохранения &quot;Пензенская областная туберкулезная больница&quot;"/>
    <w:docVar w:name="sv_docs" w:val="1"/>
  </w:docVars>
  <w:rsids>
    <w:rsidRoot w:val="00C379EA"/>
    <w:rsid w:val="0002033E"/>
    <w:rsid w:val="000C5130"/>
    <w:rsid w:val="00196135"/>
    <w:rsid w:val="001A7AC3"/>
    <w:rsid w:val="001F2E26"/>
    <w:rsid w:val="00237B32"/>
    <w:rsid w:val="002A758C"/>
    <w:rsid w:val="003A1C01"/>
    <w:rsid w:val="003A2259"/>
    <w:rsid w:val="003C79E5"/>
    <w:rsid w:val="00495D50"/>
    <w:rsid w:val="004B36A6"/>
    <w:rsid w:val="004B7161"/>
    <w:rsid w:val="004C6BD0"/>
    <w:rsid w:val="004D3FF5"/>
    <w:rsid w:val="004E5CB1"/>
    <w:rsid w:val="004F2F19"/>
    <w:rsid w:val="00547088"/>
    <w:rsid w:val="005567D6"/>
    <w:rsid w:val="005645F0"/>
    <w:rsid w:val="00572AE0"/>
    <w:rsid w:val="00584289"/>
    <w:rsid w:val="005F64E6"/>
    <w:rsid w:val="0065289A"/>
    <w:rsid w:val="00662AFC"/>
    <w:rsid w:val="0067226F"/>
    <w:rsid w:val="00725C51"/>
    <w:rsid w:val="00794271"/>
    <w:rsid w:val="00820552"/>
    <w:rsid w:val="009647F7"/>
    <w:rsid w:val="00985853"/>
    <w:rsid w:val="009A1326"/>
    <w:rsid w:val="009B6628"/>
    <w:rsid w:val="009D6532"/>
    <w:rsid w:val="00A026A4"/>
    <w:rsid w:val="00A67508"/>
    <w:rsid w:val="00B12F45"/>
    <w:rsid w:val="00B3448B"/>
    <w:rsid w:val="00B85F45"/>
    <w:rsid w:val="00BA560A"/>
    <w:rsid w:val="00C0355B"/>
    <w:rsid w:val="00C379EA"/>
    <w:rsid w:val="00C93056"/>
    <w:rsid w:val="00C9355E"/>
    <w:rsid w:val="00CA2E96"/>
    <w:rsid w:val="00CD2568"/>
    <w:rsid w:val="00D11966"/>
    <w:rsid w:val="00D3577F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C379E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C379EA"/>
    <w:rPr>
      <w:sz w:val="24"/>
    </w:rPr>
  </w:style>
  <w:style w:type="paragraph" w:styleId="ad">
    <w:name w:val="footer"/>
    <w:basedOn w:val="a"/>
    <w:link w:val="ae"/>
    <w:rsid w:val="00C379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C379EA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C379E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C379EA"/>
    <w:rPr>
      <w:sz w:val="24"/>
    </w:rPr>
  </w:style>
  <w:style w:type="paragraph" w:styleId="ad">
    <w:name w:val="footer"/>
    <w:basedOn w:val="a"/>
    <w:link w:val="ae"/>
    <w:rsid w:val="00C379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C379E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</Template>
  <TotalTime>1</TotalTime>
  <Pages>3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рабочих мест</vt:lpstr>
    </vt:vector>
  </TitlesOfParts>
  <Company>Microsoft</Company>
  <LinksUpToDate>false</LinksUpToDate>
  <CharactersWithSpaces>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рабочих мест</dc:title>
  <dc:creator>Митяева Ольга</dc:creator>
  <cp:lastModifiedBy>Илюшин Е.Е.</cp:lastModifiedBy>
  <cp:revision>2</cp:revision>
  <dcterms:created xsi:type="dcterms:W3CDTF">2017-12-22T06:44:00Z</dcterms:created>
  <dcterms:modified xsi:type="dcterms:W3CDTF">2018-01-15T09:43:00Z</dcterms:modified>
</cp:coreProperties>
</file>